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08E795CC" w:rsidR="00816D47" w:rsidRPr="00D9058B" w:rsidRDefault="00E549C7" w:rsidP="00D9058B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</w:t>
      </w:r>
      <w:r w:rsidR="00D42EBA">
        <w:rPr>
          <w:rFonts w:ascii="Tahoma" w:hAnsi="Tahoma" w:cs="Tahoma"/>
          <w:bCs/>
        </w:rPr>
        <w:t>dla zadania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A3A7A">
        <w:rPr>
          <w:rFonts w:ascii="Tahoma" w:eastAsia="Lucida Sans Unicode" w:hAnsi="Tahoma" w:cs="Tahoma"/>
          <w:b/>
          <w:kern w:val="3"/>
          <w:lang w:eastAsia="zh-CN"/>
        </w:rPr>
        <w:t>Rewitalizacja centrum Gogolowej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D9058B">
        <w:rPr>
          <w:rFonts w:ascii="Tahoma" w:hAnsi="Tahoma" w:cs="Tahoma"/>
        </w:rPr>
        <w:t>oferujemy</w:t>
      </w:r>
      <w:r w:rsidR="00233156" w:rsidRPr="00D9058B">
        <w:rPr>
          <w:rFonts w:ascii="Tahoma" w:hAnsi="Tahoma" w:cs="Tahoma"/>
        </w:rPr>
        <w:t xml:space="preserve"> </w:t>
      </w:r>
      <w:r w:rsidR="00F2505E" w:rsidRPr="00D9058B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1172C324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podat</w:t>
      </w:r>
      <w:r w:rsidR="00D42EBA">
        <w:rPr>
          <w:rFonts w:ascii="Tahoma" w:hAnsi="Tahoma" w:cs="Tahoma"/>
        </w:rPr>
        <w:t>ek 23%</w:t>
      </w:r>
      <w:r w:rsidRPr="00FF4AEA">
        <w:rPr>
          <w:rFonts w:ascii="Tahoma" w:hAnsi="Tahoma" w:cs="Tahoma"/>
        </w:rPr>
        <w:t xml:space="preserve">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68D1DE5A" w:rsidR="00F2505E" w:rsidRPr="00FF02DB" w:rsidRDefault="00F2505E" w:rsidP="00F2505E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6</w:t>
      </w:r>
      <w:r w:rsidR="000D7BC4">
        <w:rPr>
          <w:rFonts w:ascii="Tahoma" w:hAnsi="Tahoma" w:cs="Tahoma"/>
          <w:i/>
          <w:sz w:val="16"/>
          <w:szCs w:val="16"/>
        </w:rPr>
        <w:t>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7777777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78162A26" w:rsidR="00816D47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4B21D2">
        <w:rPr>
          <w:rFonts w:ascii="Tahoma" w:hAnsi="Tahoma" w:cs="Tahoma"/>
          <w:i/>
          <w:sz w:val="16"/>
          <w:szCs w:val="16"/>
        </w:rPr>
        <w:t>pkt</w:t>
      </w:r>
      <w:r w:rsidR="00B779ED">
        <w:rPr>
          <w:rFonts w:ascii="Tahoma" w:hAnsi="Tahoma" w:cs="Tahoma"/>
          <w:i/>
          <w:sz w:val="16"/>
          <w:szCs w:val="16"/>
        </w:rPr>
        <w:t xml:space="preserve">. </w:t>
      </w:r>
      <w:r w:rsidR="004B21D2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055BEBD8" w14:textId="77777777" w:rsidR="0086591E" w:rsidRDefault="0086591E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07981E0C" w14:textId="77777777" w:rsidR="009A3A7A" w:rsidRPr="006858D8" w:rsidRDefault="009A3A7A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762086B9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9A3A7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…….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</w:t>
      </w:r>
      <w:r w:rsidR="00D42E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zawarcia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</w:t>
      </w:r>
      <w:r w:rsidRPr="009A3A7A">
        <w:rPr>
          <w:rFonts w:ascii="Tahoma" w:hAnsi="Tahoma" w:cs="Tahoma"/>
          <w:color w:val="FF0000"/>
          <w:highlight w:val="yellow"/>
        </w:rPr>
        <w:t xml:space="preserve">w pkt 5 rozdziału I </w:t>
      </w:r>
      <w:proofErr w:type="spellStart"/>
      <w:r w:rsidRPr="009A3A7A">
        <w:rPr>
          <w:rFonts w:ascii="Tahoma" w:hAnsi="Tahoma" w:cs="Tahoma"/>
          <w:color w:val="FF0000"/>
          <w:highlight w:val="yellow"/>
        </w:rPr>
        <w:t>swz</w:t>
      </w:r>
      <w:proofErr w:type="spellEnd"/>
      <w:r w:rsidRPr="009A3A7A">
        <w:rPr>
          <w:rFonts w:ascii="Tahoma" w:hAnsi="Tahoma" w:cs="Tahoma"/>
          <w:color w:val="FF0000"/>
          <w:highlight w:val="yellow"/>
        </w:rPr>
        <w:t>.</w:t>
      </w:r>
    </w:p>
    <w:p w14:paraId="369FE333" w14:textId="77777777" w:rsidR="002A0F33" w:rsidRPr="009A3A7A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color w:val="FF0000"/>
          <w:kern w:val="3"/>
          <w:lang w:eastAsia="zh-CN"/>
        </w:rPr>
      </w:pPr>
      <w:r w:rsidRPr="009A3A7A">
        <w:rPr>
          <w:rFonts w:ascii="Tahoma" w:eastAsia="Lucida Sans Unicode" w:hAnsi="Tahoma" w:cs="Tahoma"/>
          <w:color w:val="FF0000"/>
          <w:kern w:val="3"/>
          <w:lang w:eastAsia="zh-CN"/>
        </w:rPr>
        <w:t xml:space="preserve">Oświadczamy, że akceptujemy warunki płatności zgodnie z zapisami przedstawionymi </w:t>
      </w:r>
      <w:r w:rsidRPr="009A3A7A">
        <w:rPr>
          <w:rFonts w:ascii="Tahoma" w:eastAsia="Lucida Sans Unicode" w:hAnsi="Tahoma" w:cs="Tahoma"/>
          <w:color w:val="FF0000"/>
          <w:kern w:val="3"/>
          <w:lang w:eastAsia="zh-CN"/>
        </w:rPr>
        <w:br/>
        <w:t>w specyfikacji warunków zamówienia – w projektowanych postanowieniach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003E6D5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0E9A0211" w14:textId="49ADB6B1" w:rsidR="002F3ACE" w:rsidRPr="002F3ACE" w:rsidRDefault="002F3ACE" w:rsidP="002F3ACE">
      <w:pPr>
        <w:widowControl w:val="0"/>
        <w:autoSpaceDN w:val="0"/>
        <w:spacing w:line="260" w:lineRule="atLeast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F3ACE">
        <w:rPr>
          <w:rFonts w:ascii="Tahoma" w:eastAsia="Lucida Sans Unicode" w:hAnsi="Tahoma" w:cs="Tahoma"/>
          <w:b/>
          <w:bCs/>
          <w:kern w:val="3"/>
          <w:lang w:eastAsia="zh-CN"/>
        </w:rPr>
        <w:t>IX.</w:t>
      </w:r>
    </w:p>
    <w:p w14:paraId="362DC97A" w14:textId="0FAD837D" w:rsidR="002F3ACE" w:rsidRPr="000831C1" w:rsidRDefault="002F3ACE" w:rsidP="002F3ACE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14:paraId="15972045" w14:textId="77777777" w:rsidR="002F3ACE" w:rsidRPr="000831C1" w:rsidRDefault="002F3ACE" w:rsidP="002F3ACE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6"/>
      </w:r>
    </w:p>
    <w:p w14:paraId="61BDAD76" w14:textId="77777777" w:rsidR="002F3ACE" w:rsidRPr="000831C1" w:rsidRDefault="002F3ACE" w:rsidP="002F3ACE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14:paraId="32710DDE" w14:textId="77777777" w:rsidR="002F3ACE" w:rsidRDefault="002F3ACE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299899F4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 – dotyczy wykonawcy,</w:t>
      </w:r>
    </w:p>
    <w:p w14:paraId="65FD1271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06508C7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odpis z KRS lub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CEiDG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lub innego właściwego rejestru, o którym mowa w </w:t>
      </w:r>
      <w:r w:rsidRPr="009A3A7A">
        <w:rPr>
          <w:rFonts w:ascii="Tahoma" w:eastAsia="Lucida Sans Unicode" w:hAnsi="Tahoma" w:cs="Tahoma"/>
          <w:color w:val="FF0000"/>
          <w:kern w:val="3"/>
          <w:sz w:val="16"/>
          <w:szCs w:val="16"/>
          <w:highlight w:val="yellow"/>
          <w:lang w:eastAsia="zh-CN"/>
        </w:rPr>
        <w:t>rozdziale IV ust. 1.3 SWZ,</w:t>
      </w: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</w:p>
    <w:p w14:paraId="6407B0B9" w14:textId="77777777" w:rsidR="00063E2C" w:rsidRPr="009A3A7A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highlight w:val="yellow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pełnomocnictwo lub inny dokument potwierdzający umocowanie do reprezentowania, o którym mowa w </w:t>
      </w:r>
      <w:r w:rsidRPr="009A3A7A">
        <w:rPr>
          <w:rFonts w:ascii="Tahoma" w:eastAsia="Lucida Sans Unicode" w:hAnsi="Tahoma" w:cs="Tahoma"/>
          <w:color w:val="FF0000"/>
          <w:kern w:val="3"/>
          <w:sz w:val="16"/>
          <w:szCs w:val="16"/>
          <w:highlight w:val="yellow"/>
          <w:lang w:eastAsia="zh-CN"/>
        </w:rPr>
        <w:t>rozdziale IV ust. 1.4 SWZ (jeżeli dotyczy),</w:t>
      </w:r>
    </w:p>
    <w:p w14:paraId="026F115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117 ust. 4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jeżeli dotyczy (zał. nr 4 do SWZ),</w:t>
      </w:r>
    </w:p>
    <w:p w14:paraId="3F67466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zobowiązanie podmiotu, o którym mowa w art. 118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- jeżeli dotyczy (zał. nr 5 do SWZ), </w:t>
      </w:r>
    </w:p>
    <w:p w14:paraId="38914A73" w14:textId="5A6A69BC" w:rsidR="00063E2C" w:rsidRP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w przypadku polegania na zasobach innych podmiotów, oprócz zobowiązania i oświadczenia, należy złożyć dokumenty dotyczące tego podmiotu wymienione w pkt 3 i 4 powyżej.</w:t>
      </w:r>
    </w:p>
    <w:p w14:paraId="7E612375" w14:textId="6145898F" w:rsidR="006429FC" w:rsidRPr="004B21D2" w:rsidRDefault="006429FC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Dowód wniesienia wadium.</w:t>
      </w:r>
    </w:p>
    <w:sectPr w:rsidR="006429FC" w:rsidRPr="004B21D2" w:rsidSect="00EB68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806D" w14:textId="77777777" w:rsidR="00AE4DA8" w:rsidRDefault="00AE4DA8" w:rsidP="00DA5839">
      <w:r>
        <w:separator/>
      </w:r>
    </w:p>
  </w:endnote>
  <w:endnote w:type="continuationSeparator" w:id="0">
    <w:p w14:paraId="5B0CBE6E" w14:textId="77777777" w:rsidR="00AE4DA8" w:rsidRDefault="00AE4DA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EB31" w14:textId="77777777" w:rsidR="00555DF9" w:rsidRDefault="00555D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BB74" w14:textId="77777777" w:rsidR="00555DF9" w:rsidRDefault="00555D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B3330" w14:textId="77777777" w:rsidR="00AE4DA8" w:rsidRDefault="00AE4DA8" w:rsidP="00DA5839">
      <w:r>
        <w:separator/>
      </w:r>
    </w:p>
  </w:footnote>
  <w:footnote w:type="continuationSeparator" w:id="0">
    <w:p w14:paraId="4E1AB458" w14:textId="77777777" w:rsidR="00AE4DA8" w:rsidRDefault="00AE4DA8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4B48320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7">
    <w:p w14:paraId="5C1734BF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BF7F1CA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143CC8">
      <w:rPr>
        <w:rFonts w:ascii="Tahoma" w:hAnsi="Tahoma" w:cs="Tahoma"/>
      </w:rPr>
      <w:t>1</w:t>
    </w:r>
    <w:r w:rsidR="00A57D69" w:rsidRPr="00DF5681">
      <w:rPr>
        <w:rFonts w:ascii="Tahoma" w:hAnsi="Tahoma" w:cs="Tahoma"/>
      </w:rPr>
      <w:t>.202</w:t>
    </w:r>
    <w:bookmarkEnd w:id="0"/>
    <w:r w:rsidR="00555DF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2B014ED6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1B63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555DF9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1B6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3CC8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3D3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3ACE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6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0FE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DF9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6E9B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DBD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991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6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591E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05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009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27D9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3A7A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EEF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6D23"/>
    <w:rsid w:val="00A67003"/>
    <w:rsid w:val="00A67264"/>
    <w:rsid w:val="00A677A6"/>
    <w:rsid w:val="00A67DB2"/>
    <w:rsid w:val="00A7029E"/>
    <w:rsid w:val="00A7041B"/>
    <w:rsid w:val="00A71F2F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4DA8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2EBA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A0C8A"/>
    <w:rsid w:val="002000B0"/>
    <w:rsid w:val="002050D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8004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7F6E3A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3298D"/>
    <w:rsid w:val="00973BF8"/>
    <w:rsid w:val="00A30EF7"/>
    <w:rsid w:val="00A66B6F"/>
    <w:rsid w:val="00A76104"/>
    <w:rsid w:val="00A937C2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E68FB"/>
    <w:rsid w:val="00D001D0"/>
    <w:rsid w:val="00D52805"/>
    <w:rsid w:val="00D52EE4"/>
    <w:rsid w:val="00D85F7D"/>
    <w:rsid w:val="00DD078F"/>
    <w:rsid w:val="00E17912"/>
    <w:rsid w:val="00E5310F"/>
    <w:rsid w:val="00E53DC3"/>
    <w:rsid w:val="00E83CDF"/>
    <w:rsid w:val="00E87376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2024-01-02T13:02:00Z</dcterms:modified>
</cp:coreProperties>
</file>